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C6D" w:rsidRPr="00016441" w:rsidRDefault="00016441" w:rsidP="00BE7C6D">
      <w:pPr>
        <w:spacing w:line="400" w:lineRule="exact"/>
        <w:rPr>
          <w:rFonts w:ascii="標楷體" w:eastAsia="標楷體" w:hAnsi="標楷體"/>
          <w:sz w:val="36"/>
          <w:szCs w:val="36"/>
        </w:rPr>
      </w:pPr>
      <w:r>
        <w:rPr>
          <w:rFonts w:ascii="標楷體" w:eastAsia="標楷體" w:hAnsi="標楷體" w:hint="eastAsia"/>
          <w:sz w:val="28"/>
          <w:szCs w:val="28"/>
        </w:rPr>
        <w:t xml:space="preserve">  </w:t>
      </w:r>
      <w:r w:rsidR="00BE7C6D" w:rsidRPr="00016441">
        <w:rPr>
          <w:rFonts w:ascii="標楷體" w:eastAsia="標楷體" w:hAnsi="標楷體" w:hint="eastAsia"/>
          <w:sz w:val="36"/>
          <w:szCs w:val="36"/>
        </w:rPr>
        <w:t>桃園市教育產業工會第二屆第二十四次定期理事會議紀錄</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時   間：中華民國105年9月22日</w:t>
      </w:r>
      <w:proofErr w:type="gramStart"/>
      <w:r w:rsidRPr="00E76E11">
        <w:rPr>
          <w:rFonts w:ascii="標楷體" w:eastAsia="標楷體" w:hAnsi="標楷體" w:hint="eastAsia"/>
          <w:sz w:val="28"/>
          <w:szCs w:val="28"/>
        </w:rPr>
        <w:t>（</w:t>
      </w:r>
      <w:proofErr w:type="gramEnd"/>
      <w:r w:rsidRPr="00E76E11">
        <w:rPr>
          <w:rFonts w:ascii="標楷體" w:eastAsia="標楷體" w:hAnsi="標楷體" w:hint="eastAsia"/>
          <w:sz w:val="28"/>
          <w:szCs w:val="28"/>
        </w:rPr>
        <w:t>星期四，下午14：00至16：00</w:t>
      </w:r>
      <w:proofErr w:type="gramStart"/>
      <w:r w:rsidRPr="00E76E11">
        <w:rPr>
          <w:rFonts w:ascii="標楷體" w:eastAsia="標楷體" w:hAnsi="標楷體" w:hint="eastAsia"/>
          <w:sz w:val="28"/>
          <w:szCs w:val="28"/>
        </w:rPr>
        <w:t>）</w:t>
      </w:r>
      <w:proofErr w:type="gramEnd"/>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地   點：平興國小-朝陽樓3F會議室【桃園市平鎮區廣泰路168號】</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主   席：彭如玉理事長</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記   錄：胡秀菊秘書</w:t>
      </w:r>
    </w:p>
    <w:p w:rsidR="00BE7C6D" w:rsidRPr="007C3533" w:rsidRDefault="00BE7C6D" w:rsidP="00BE7C6D">
      <w:pPr>
        <w:spacing w:line="400" w:lineRule="exact"/>
        <w:rPr>
          <w:rFonts w:ascii="標楷體" w:eastAsia="標楷體" w:hAnsi="標楷體"/>
          <w:color w:val="000000" w:themeColor="text1"/>
          <w:sz w:val="28"/>
          <w:szCs w:val="28"/>
        </w:rPr>
      </w:pPr>
      <w:r w:rsidRPr="00397657">
        <w:rPr>
          <w:rFonts w:ascii="標楷體" w:eastAsia="標楷體" w:hAnsi="標楷體" w:hint="eastAsia"/>
          <w:sz w:val="28"/>
          <w:szCs w:val="28"/>
        </w:rPr>
        <w:t>出席人員：</w:t>
      </w:r>
      <w:r w:rsidRPr="007C3533">
        <w:rPr>
          <w:rFonts w:ascii="標楷體" w:eastAsia="標楷體" w:hAnsi="標楷體" w:hint="eastAsia"/>
          <w:color w:val="000000" w:themeColor="text1"/>
          <w:sz w:val="28"/>
          <w:szCs w:val="28"/>
        </w:rPr>
        <w:t>彭如玉、莊景旭、高孟琳、侯振輝、賴韻如、高敏俊、周文壕、</w:t>
      </w:r>
    </w:p>
    <w:p w:rsidR="00BE7C6D" w:rsidRPr="007C3533" w:rsidRDefault="00BE7C6D" w:rsidP="00BE7C6D">
      <w:pPr>
        <w:spacing w:line="400" w:lineRule="exact"/>
        <w:ind w:firstLineChars="500" w:firstLine="1400"/>
        <w:rPr>
          <w:rFonts w:ascii="標楷體" w:eastAsia="標楷體" w:hAnsi="標楷體"/>
          <w:color w:val="000000" w:themeColor="text1"/>
          <w:sz w:val="28"/>
          <w:szCs w:val="28"/>
        </w:rPr>
      </w:pPr>
      <w:r w:rsidRPr="007C3533">
        <w:rPr>
          <w:rFonts w:ascii="標楷體" w:eastAsia="標楷體" w:hAnsi="標楷體" w:hint="eastAsia"/>
          <w:color w:val="000000" w:themeColor="text1"/>
          <w:sz w:val="28"/>
          <w:szCs w:val="28"/>
        </w:rPr>
        <w:t>林奕均、強美蘭、劉曙霞、羅唐泰、林怡君、侯香君、</w:t>
      </w:r>
      <w:r w:rsidRPr="007C3533">
        <w:rPr>
          <w:rFonts w:ascii="標楷體" w:eastAsia="標楷體" w:hAnsi="標楷體"/>
          <w:color w:val="000000" w:themeColor="text1"/>
          <w:sz w:val="28"/>
          <w:szCs w:val="28"/>
        </w:rPr>
        <w:t>吳泰儒</w:t>
      </w:r>
      <w:r w:rsidRPr="007C3533">
        <w:rPr>
          <w:rFonts w:ascii="標楷體" w:eastAsia="標楷體" w:hAnsi="標楷體" w:hint="eastAsia"/>
          <w:color w:val="000000" w:themeColor="text1"/>
          <w:sz w:val="28"/>
          <w:szCs w:val="28"/>
        </w:rPr>
        <w:t>、</w:t>
      </w:r>
    </w:p>
    <w:p w:rsidR="00BE7C6D" w:rsidRPr="007C3533" w:rsidRDefault="00BE7C6D" w:rsidP="00BE7C6D">
      <w:pPr>
        <w:spacing w:line="400" w:lineRule="exact"/>
        <w:ind w:left="1540" w:hangingChars="550" w:hanging="1540"/>
        <w:rPr>
          <w:rFonts w:ascii="標楷體" w:eastAsia="標楷體" w:hAnsi="標楷體"/>
          <w:color w:val="000000" w:themeColor="text1"/>
          <w:sz w:val="28"/>
          <w:szCs w:val="28"/>
        </w:rPr>
      </w:pPr>
      <w:r w:rsidRPr="007C3533">
        <w:rPr>
          <w:rFonts w:ascii="標楷體" w:eastAsia="標楷體" w:hAnsi="標楷體" w:hint="eastAsia"/>
          <w:color w:val="000000" w:themeColor="text1"/>
          <w:sz w:val="28"/>
          <w:szCs w:val="28"/>
        </w:rPr>
        <w:t>請假人員：劉慧玲、邱儷萍、李自強、蘇俊</w:t>
      </w:r>
      <w:proofErr w:type="gramStart"/>
      <w:r w:rsidRPr="007C3533">
        <w:rPr>
          <w:rFonts w:ascii="標楷體" w:eastAsia="標楷體" w:hAnsi="標楷體" w:hint="eastAsia"/>
          <w:color w:val="000000" w:themeColor="text1"/>
          <w:sz w:val="28"/>
          <w:szCs w:val="28"/>
        </w:rPr>
        <w:t>叡</w:t>
      </w:r>
      <w:proofErr w:type="gramEnd"/>
      <w:r w:rsidRPr="007C3533">
        <w:rPr>
          <w:rFonts w:ascii="標楷體" w:eastAsia="標楷體" w:hAnsi="標楷體" w:hint="eastAsia"/>
          <w:color w:val="000000" w:themeColor="text1"/>
          <w:sz w:val="28"/>
          <w:szCs w:val="28"/>
        </w:rPr>
        <w:t>、江建新、陳俊裕、章兆雷、</w:t>
      </w:r>
    </w:p>
    <w:p w:rsidR="00BE7C6D" w:rsidRPr="007C3533" w:rsidRDefault="00BE7C6D" w:rsidP="00BE7C6D">
      <w:pPr>
        <w:spacing w:line="400" w:lineRule="exact"/>
        <w:ind w:leftChars="550" w:left="1320" w:firstLineChars="50" w:firstLine="140"/>
        <w:rPr>
          <w:rFonts w:ascii="標楷體" w:eastAsia="標楷體" w:hAnsi="標楷體"/>
          <w:color w:val="000000" w:themeColor="text1"/>
          <w:sz w:val="28"/>
          <w:szCs w:val="28"/>
        </w:rPr>
      </w:pPr>
      <w:r w:rsidRPr="007C3533">
        <w:rPr>
          <w:rFonts w:ascii="標楷體" w:eastAsia="標楷體" w:hAnsi="標楷體" w:hint="eastAsia"/>
          <w:color w:val="000000" w:themeColor="text1"/>
          <w:sz w:val="28"/>
          <w:szCs w:val="28"/>
        </w:rPr>
        <w:t>方雍仁、黃幸惠、熊書顯</w:t>
      </w:r>
    </w:p>
    <w:p w:rsidR="00BE7C6D" w:rsidRPr="007C3533" w:rsidRDefault="00BE7C6D" w:rsidP="00BE7C6D">
      <w:pPr>
        <w:spacing w:line="400" w:lineRule="exact"/>
        <w:rPr>
          <w:rFonts w:ascii="標楷體" w:eastAsia="標楷體" w:hAnsi="標楷體"/>
          <w:color w:val="000000" w:themeColor="text1"/>
          <w:sz w:val="28"/>
          <w:szCs w:val="28"/>
        </w:rPr>
      </w:pPr>
      <w:r w:rsidRPr="007C3533">
        <w:rPr>
          <w:rFonts w:ascii="標楷體" w:eastAsia="標楷體" w:hAnsi="標楷體"/>
          <w:color w:val="000000" w:themeColor="text1"/>
          <w:sz w:val="28"/>
          <w:szCs w:val="28"/>
        </w:rPr>
        <w:t>缺席人員：</w:t>
      </w:r>
      <w:r w:rsidRPr="007C3533">
        <w:rPr>
          <w:rFonts w:ascii="標楷體" w:eastAsia="標楷體" w:hAnsi="標楷體" w:hint="eastAsia"/>
          <w:color w:val="000000" w:themeColor="text1"/>
          <w:sz w:val="28"/>
          <w:szCs w:val="28"/>
        </w:rPr>
        <w:t>梁立</w:t>
      </w:r>
      <w:proofErr w:type="gramStart"/>
      <w:r w:rsidRPr="007C3533">
        <w:rPr>
          <w:rFonts w:ascii="標楷體" w:eastAsia="標楷體" w:hAnsi="標楷體" w:hint="eastAsia"/>
          <w:color w:val="000000" w:themeColor="text1"/>
          <w:sz w:val="28"/>
          <w:szCs w:val="28"/>
        </w:rPr>
        <w:t>鑑</w:t>
      </w:r>
      <w:proofErr w:type="gramEnd"/>
      <w:r w:rsidRPr="007C3533">
        <w:rPr>
          <w:rFonts w:ascii="標楷體" w:eastAsia="標楷體" w:hAnsi="標楷體" w:hint="eastAsia"/>
          <w:color w:val="000000" w:themeColor="text1"/>
          <w:sz w:val="28"/>
          <w:szCs w:val="28"/>
        </w:rPr>
        <w:t>、</w:t>
      </w:r>
      <w:proofErr w:type="gramStart"/>
      <w:r w:rsidRPr="007C3533">
        <w:rPr>
          <w:rFonts w:ascii="標楷體" w:eastAsia="標楷體" w:hAnsi="標楷體" w:hint="eastAsia"/>
          <w:color w:val="000000" w:themeColor="text1"/>
          <w:sz w:val="28"/>
          <w:szCs w:val="28"/>
        </w:rPr>
        <w:t>黃茄峰</w:t>
      </w:r>
      <w:proofErr w:type="gramEnd"/>
      <w:r w:rsidRPr="007C3533">
        <w:rPr>
          <w:rFonts w:ascii="標楷體" w:eastAsia="標楷體" w:hAnsi="標楷體" w:hint="eastAsia"/>
          <w:color w:val="000000" w:themeColor="text1"/>
          <w:sz w:val="28"/>
          <w:szCs w:val="28"/>
        </w:rPr>
        <w:t>、陳俊志</w:t>
      </w:r>
    </w:p>
    <w:p w:rsidR="00BE7C6D" w:rsidRPr="007C3533" w:rsidRDefault="00BE7C6D" w:rsidP="00BE7C6D">
      <w:pPr>
        <w:spacing w:line="400" w:lineRule="exact"/>
        <w:rPr>
          <w:rFonts w:ascii="標楷體" w:eastAsia="標楷體" w:hAnsi="標楷體"/>
          <w:color w:val="000000" w:themeColor="text1"/>
          <w:sz w:val="28"/>
          <w:szCs w:val="28"/>
        </w:rPr>
      </w:pPr>
      <w:r w:rsidRPr="007C3533">
        <w:rPr>
          <w:rFonts w:ascii="標楷體" w:eastAsia="標楷體" w:hAnsi="標楷體"/>
          <w:color w:val="000000" w:themeColor="text1"/>
          <w:sz w:val="28"/>
          <w:szCs w:val="28"/>
        </w:rPr>
        <w:t>列席人員：</w:t>
      </w:r>
      <w:r w:rsidRPr="007C3533">
        <w:rPr>
          <w:rFonts w:ascii="標楷體" w:eastAsia="標楷體" w:hAnsi="標楷體" w:hint="eastAsia"/>
          <w:color w:val="000000" w:themeColor="text1"/>
          <w:sz w:val="28"/>
          <w:szCs w:val="28"/>
        </w:rPr>
        <w:t>高衡一、朱維立、</w:t>
      </w:r>
      <w:r w:rsidRPr="007C3533">
        <w:rPr>
          <w:rFonts w:ascii="標楷體" w:eastAsia="標楷體" w:hAnsi="標楷體"/>
          <w:color w:val="000000" w:themeColor="text1"/>
          <w:sz w:val="28"/>
          <w:szCs w:val="28"/>
        </w:rPr>
        <w:t>胡秀菊</w:t>
      </w:r>
    </w:p>
    <w:p w:rsidR="00BE7C6D" w:rsidRPr="00FA1FC4" w:rsidRDefault="00BE7C6D" w:rsidP="00BE7C6D">
      <w:pPr>
        <w:spacing w:line="400" w:lineRule="exact"/>
        <w:rPr>
          <w:rFonts w:ascii="標楷體" w:eastAsia="標楷體" w:hAnsi="標楷體"/>
          <w:color w:val="002060"/>
          <w:sz w:val="28"/>
          <w:szCs w:val="28"/>
        </w:rPr>
      </w:pPr>
    </w:p>
    <w:p w:rsidR="00BE7C6D" w:rsidRPr="00397657" w:rsidRDefault="00BE7C6D" w:rsidP="00BE7C6D">
      <w:pPr>
        <w:spacing w:line="400" w:lineRule="exact"/>
        <w:rPr>
          <w:rFonts w:ascii="標楷體" w:eastAsia="標楷體" w:hAnsi="標楷體"/>
          <w:sz w:val="28"/>
          <w:szCs w:val="28"/>
        </w:rPr>
      </w:pPr>
      <w:r w:rsidRPr="00397657">
        <w:rPr>
          <w:rFonts w:ascii="標楷體" w:eastAsia="標楷體" w:hAnsi="標楷體" w:hint="eastAsia"/>
          <w:sz w:val="28"/>
          <w:szCs w:val="28"/>
        </w:rPr>
        <w:t>一、報告出席人數</w:t>
      </w:r>
    </w:p>
    <w:p w:rsidR="00BE7C6D" w:rsidRPr="00397657" w:rsidRDefault="00BE7C6D" w:rsidP="00BE7C6D">
      <w:pPr>
        <w:spacing w:line="400" w:lineRule="exact"/>
        <w:rPr>
          <w:rFonts w:ascii="標楷體" w:eastAsia="標楷體" w:hAnsi="標楷體"/>
          <w:sz w:val="28"/>
          <w:szCs w:val="28"/>
        </w:rPr>
      </w:pPr>
      <w:r w:rsidRPr="00397657">
        <w:rPr>
          <w:rFonts w:ascii="標楷體" w:eastAsia="標楷體" w:hAnsi="標楷體" w:hint="eastAsia"/>
          <w:sz w:val="28"/>
          <w:szCs w:val="28"/>
        </w:rPr>
        <w:t>二、主席宣布開會</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三、主席報告：</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四、確認議程</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五、確認上次會議紀錄並報告執行情形</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第二屆第二十三次定期理事會議記錄</w:t>
      </w:r>
      <w:proofErr w:type="gramStart"/>
      <w:r w:rsidRPr="00E76E11">
        <w:rPr>
          <w:rFonts w:ascii="標楷體" w:eastAsia="標楷體" w:hAnsi="標楷體" w:hint="eastAsia"/>
          <w:sz w:val="28"/>
          <w:szCs w:val="28"/>
        </w:rPr>
        <w:t>（</w:t>
      </w:r>
      <w:proofErr w:type="gramEnd"/>
      <w:r w:rsidRPr="00E76E11">
        <w:rPr>
          <w:rFonts w:ascii="標楷體" w:eastAsia="標楷體" w:hAnsi="標楷體" w:hint="eastAsia"/>
          <w:sz w:val="28"/>
          <w:szCs w:val="28"/>
        </w:rPr>
        <w:t>附件一，P.5-7</w:t>
      </w:r>
      <w:proofErr w:type="gramStart"/>
      <w:r w:rsidRPr="00E76E11">
        <w:rPr>
          <w:rFonts w:ascii="標楷體" w:eastAsia="標楷體" w:hAnsi="標楷體" w:hint="eastAsia"/>
          <w:sz w:val="28"/>
          <w:szCs w:val="28"/>
        </w:rPr>
        <w:t>）</w:t>
      </w:r>
      <w:proofErr w:type="gramEnd"/>
      <w:r w:rsidR="000153FB" w:rsidRPr="008B47A8">
        <w:rPr>
          <w:rFonts w:ascii="標楷體" w:eastAsia="標楷體" w:hAnsi="標楷體" w:cs="Courier New" w:hint="eastAsia"/>
          <w:color w:val="0000FF"/>
          <w:sz w:val="28"/>
          <w:szCs w:val="28"/>
          <w:u w:val="single"/>
        </w:rPr>
        <w:t>(通過)</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六、工作報告</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◆重要會務報告：105年</w:t>
      </w:r>
      <w:r>
        <w:rPr>
          <w:rFonts w:ascii="標楷體" w:eastAsia="標楷體" w:hAnsi="標楷體" w:hint="eastAsia"/>
          <w:sz w:val="28"/>
          <w:szCs w:val="28"/>
        </w:rPr>
        <w:t>9-10</w:t>
      </w:r>
      <w:r w:rsidRPr="00E76E11">
        <w:rPr>
          <w:rFonts w:ascii="標楷體" w:eastAsia="標楷體" w:hAnsi="標楷體" w:hint="eastAsia"/>
          <w:sz w:val="28"/>
          <w:szCs w:val="28"/>
        </w:rPr>
        <w:t>月份工作報告，請見(附件二，P.8</w:t>
      </w:r>
      <w:r>
        <w:rPr>
          <w:rFonts w:ascii="標楷體" w:eastAsia="標楷體" w:hAnsi="標楷體" w:hint="eastAsia"/>
          <w:sz w:val="28"/>
          <w:szCs w:val="28"/>
        </w:rPr>
        <w:t>-9</w:t>
      </w:r>
      <w:r w:rsidRPr="00E76E11">
        <w:rPr>
          <w:rFonts w:ascii="標楷體" w:eastAsia="標楷體" w:hAnsi="標楷體" w:hint="eastAsia"/>
          <w:sz w:val="28"/>
          <w:szCs w:val="28"/>
        </w:rPr>
        <w:t>)</w:t>
      </w:r>
      <w:r w:rsidR="000153FB" w:rsidRPr="000153FB">
        <w:rPr>
          <w:rFonts w:ascii="標楷體" w:eastAsia="標楷體" w:hAnsi="標楷體" w:cs="Courier New" w:hint="eastAsia"/>
          <w:color w:val="0000FF"/>
          <w:sz w:val="28"/>
          <w:szCs w:val="28"/>
        </w:rPr>
        <w:t xml:space="preserve"> </w:t>
      </w:r>
      <w:r w:rsidR="000153FB" w:rsidRPr="008B47A8">
        <w:rPr>
          <w:rFonts w:ascii="標楷體" w:eastAsia="標楷體" w:hAnsi="標楷體" w:cs="Courier New" w:hint="eastAsia"/>
          <w:color w:val="0000FF"/>
          <w:sz w:val="28"/>
          <w:szCs w:val="28"/>
          <w:u w:val="single"/>
        </w:rPr>
        <w:t>(通過)</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七、提案討論</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w:t>
      </w:r>
      <w:proofErr w:type="gramStart"/>
      <w:r w:rsidRPr="00E76E11">
        <w:rPr>
          <w:rFonts w:ascii="標楷體" w:eastAsia="標楷體" w:hAnsi="標楷體" w:hint="eastAsia"/>
          <w:sz w:val="28"/>
          <w:szCs w:val="28"/>
        </w:rPr>
        <w:t>一</w:t>
      </w:r>
      <w:proofErr w:type="gramEnd"/>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提案人：理事長</w:t>
      </w:r>
    </w:p>
    <w:p w:rsidR="00BE7C6D" w:rsidRPr="00E76E11" w:rsidRDefault="00BE7C6D" w:rsidP="00BE7C6D">
      <w:pPr>
        <w:spacing w:line="400" w:lineRule="exact"/>
        <w:ind w:left="980" w:hangingChars="350" w:hanging="980"/>
        <w:rPr>
          <w:rFonts w:ascii="標楷體" w:eastAsia="標楷體" w:hAnsi="標楷體"/>
          <w:sz w:val="28"/>
          <w:szCs w:val="28"/>
        </w:rPr>
      </w:pPr>
      <w:r w:rsidRPr="00E76E11">
        <w:rPr>
          <w:rFonts w:ascii="標楷體" w:eastAsia="標楷體" w:hAnsi="標楷體" w:hint="eastAsia"/>
          <w:sz w:val="28"/>
          <w:szCs w:val="28"/>
        </w:rPr>
        <w:t>案 由：秘書胡秀菊於9/23屆滿試用期一個月，表現良好，提請理事會通過任用案。</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明：1.依據本會章程及本會「專職會務人員」人事管理辦法辦理。</w:t>
      </w:r>
    </w:p>
    <w:p w:rsidR="00BE7C6D" w:rsidRPr="00E76E11" w:rsidRDefault="00BE7C6D" w:rsidP="00BE7C6D">
      <w:pPr>
        <w:spacing w:line="400" w:lineRule="exact"/>
        <w:ind w:left="1400" w:hangingChars="500" w:hanging="1400"/>
        <w:rPr>
          <w:rFonts w:ascii="標楷體" w:eastAsia="標楷體" w:hAnsi="標楷體"/>
          <w:sz w:val="28"/>
          <w:szCs w:val="28"/>
        </w:rPr>
      </w:pPr>
      <w:r w:rsidRPr="00E76E11">
        <w:rPr>
          <w:rFonts w:ascii="標楷體" w:eastAsia="標楷體" w:hAnsi="標楷體" w:hint="eastAsia"/>
          <w:sz w:val="28"/>
          <w:szCs w:val="28"/>
        </w:rPr>
        <w:t>        2.秘書胡秀菊於105年8月24日起試用，將於9月23日屆滿試用期一個月，期間工作經歷表現優良，建議應予以通過任用。</w:t>
      </w:r>
    </w:p>
    <w:p w:rsidR="00BE7C6D" w:rsidRPr="00E76E11" w:rsidRDefault="00BE7C6D" w:rsidP="00BE7C6D">
      <w:pPr>
        <w:spacing w:line="400" w:lineRule="exact"/>
        <w:ind w:left="1400" w:hangingChars="500" w:hanging="1400"/>
        <w:rPr>
          <w:rFonts w:ascii="標楷體" w:eastAsia="標楷體" w:hAnsi="標楷體"/>
          <w:sz w:val="28"/>
          <w:szCs w:val="28"/>
        </w:rPr>
      </w:pPr>
      <w:r w:rsidRPr="00E76E11">
        <w:rPr>
          <w:rFonts w:ascii="標楷體" w:eastAsia="標楷體" w:hAnsi="標楷體" w:hint="eastAsia"/>
          <w:sz w:val="28"/>
          <w:szCs w:val="28"/>
        </w:rPr>
        <w:t>        3.該員相關敘薪建議按本會「專職會務人員」人事管理辦法第五條辦理。(第五條新進專職會務人員之薪資，以工作職務及工作年資敘薪。任專職總幹事、專案人員或秘書職務者起薪26000元；經試用期後依其擔任職務之特殊性質或以工作經歷表現</w:t>
      </w:r>
      <w:proofErr w:type="gramStart"/>
      <w:r w:rsidRPr="00E76E11">
        <w:rPr>
          <w:rFonts w:ascii="標楷體" w:eastAsia="標楷體" w:hAnsi="標楷體" w:hint="eastAsia"/>
          <w:sz w:val="28"/>
          <w:szCs w:val="28"/>
        </w:rPr>
        <w:t>優良者酌增</w:t>
      </w:r>
      <w:proofErr w:type="gramEnd"/>
      <w:r w:rsidRPr="00E76E11">
        <w:rPr>
          <w:rFonts w:ascii="標楷體" w:eastAsia="標楷體" w:hAnsi="標楷體" w:hint="eastAsia"/>
          <w:sz w:val="28"/>
          <w:szCs w:val="28"/>
        </w:rPr>
        <w:t>其薪資，專職總幹事、專案人員以八</w:t>
      </w:r>
      <w:proofErr w:type="gramStart"/>
      <w:r w:rsidRPr="00E76E11">
        <w:rPr>
          <w:rFonts w:ascii="標楷體" w:eastAsia="標楷體" w:hAnsi="標楷體" w:hint="eastAsia"/>
          <w:sz w:val="28"/>
          <w:szCs w:val="28"/>
        </w:rPr>
        <w:t>仟至一萬</w:t>
      </w:r>
      <w:proofErr w:type="gramEnd"/>
      <w:r w:rsidRPr="00E76E11">
        <w:rPr>
          <w:rFonts w:ascii="標楷體" w:eastAsia="標楷體" w:hAnsi="標楷體" w:hint="eastAsia"/>
          <w:sz w:val="28"/>
          <w:szCs w:val="28"/>
        </w:rPr>
        <w:t>元為調整原則，秘書以貳仟至伍仟元為調整原則，由理事長報請理事會同意後敘薪。)</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lastRenderedPageBreak/>
        <w:t>辦  法：提請理事會討論議決。</w:t>
      </w:r>
    </w:p>
    <w:p w:rsidR="00BE7C6D" w:rsidRPr="006E508A" w:rsidRDefault="00BE7C6D" w:rsidP="00BE7C6D">
      <w:pPr>
        <w:spacing w:line="400" w:lineRule="exact"/>
        <w:ind w:left="1120" w:hangingChars="400" w:hanging="1120"/>
        <w:rPr>
          <w:rFonts w:ascii="標楷體" w:eastAsia="標楷體" w:hAnsi="標楷體"/>
          <w:color w:val="0000CC"/>
          <w:sz w:val="28"/>
          <w:szCs w:val="28"/>
          <w:u w:val="single"/>
        </w:rPr>
      </w:pPr>
      <w:r w:rsidRPr="006E508A">
        <w:rPr>
          <w:rFonts w:ascii="標楷體" w:eastAsia="標楷體" w:hAnsi="標楷體" w:hint="eastAsia"/>
          <w:color w:val="0000CC"/>
          <w:sz w:val="28"/>
          <w:szCs w:val="28"/>
          <w:u w:val="single"/>
        </w:rPr>
        <w:t>決 議：通過，會務秘書胡秀菊經試用期後，其工作經歷表現優良，故酌增其薪資，</w:t>
      </w:r>
      <w:proofErr w:type="gramStart"/>
      <w:r w:rsidRPr="006E508A">
        <w:rPr>
          <w:rFonts w:ascii="標楷體" w:eastAsia="標楷體" w:hAnsi="標楷體" w:hint="eastAsia"/>
          <w:color w:val="0000CC"/>
          <w:sz w:val="28"/>
          <w:szCs w:val="28"/>
          <w:u w:val="single"/>
        </w:rPr>
        <w:t>由原起薪</w:t>
      </w:r>
      <w:proofErr w:type="gramEnd"/>
      <w:r w:rsidRPr="006E508A">
        <w:rPr>
          <w:rFonts w:ascii="標楷體" w:eastAsia="標楷體" w:hAnsi="標楷體" w:hint="eastAsia"/>
          <w:color w:val="0000CC"/>
          <w:sz w:val="28"/>
          <w:szCs w:val="28"/>
          <w:u w:val="single"/>
        </w:rPr>
        <w:t>26000元，調增薪資5000元，</w:t>
      </w:r>
      <w:r w:rsidRPr="006E508A">
        <w:rPr>
          <w:rFonts w:ascii="標楷體" w:eastAsia="標楷體" w:hAnsi="標楷體" w:cs="Helvetica" w:hint="eastAsia"/>
          <w:color w:val="0000CC"/>
          <w:kern w:val="0"/>
          <w:sz w:val="28"/>
          <w:szCs w:val="28"/>
          <w:u w:val="single"/>
        </w:rPr>
        <w:t>其正式聘用年資及薪資追溯至105年8月24日起。</w:t>
      </w:r>
      <w:r w:rsidRPr="006E508A">
        <w:rPr>
          <w:rFonts w:ascii="標楷體" w:eastAsia="標楷體" w:hAnsi="標楷體" w:hint="eastAsia"/>
          <w:color w:val="0000CC"/>
          <w:sz w:val="28"/>
          <w:szCs w:val="28"/>
          <w:u w:val="single"/>
        </w:rPr>
        <w:t>【贊成10人、反對0人】</w:t>
      </w:r>
    </w:p>
    <w:p w:rsidR="00BE7C6D" w:rsidRPr="006C6DAC" w:rsidRDefault="00BE7C6D" w:rsidP="00BE7C6D">
      <w:pPr>
        <w:spacing w:line="400" w:lineRule="exact"/>
        <w:rPr>
          <w:rFonts w:ascii="標楷體" w:eastAsia="標楷體" w:hAnsi="標楷體"/>
          <w:color w:val="0000CC"/>
          <w:sz w:val="28"/>
          <w:szCs w:val="28"/>
        </w:rPr>
      </w:pPr>
      <w:r w:rsidRPr="006C6DAC">
        <w:rPr>
          <w:rFonts w:ascii="標楷體" w:eastAsia="標楷體" w:hAnsi="標楷體" w:hint="eastAsia"/>
          <w:color w:val="0000CC"/>
          <w:sz w:val="28"/>
          <w:szCs w:val="28"/>
        </w:rPr>
        <w:t> </w:t>
      </w:r>
    </w:p>
    <w:p w:rsidR="00BE7C6D" w:rsidRPr="00E76E11" w:rsidRDefault="00BE7C6D" w:rsidP="00BE7C6D">
      <w:pPr>
        <w:spacing w:line="400" w:lineRule="exact"/>
        <w:rPr>
          <w:rFonts w:ascii="標楷體" w:eastAsia="標楷體" w:hAnsi="標楷體"/>
          <w:sz w:val="28"/>
          <w:szCs w:val="28"/>
        </w:rPr>
      </w:pP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提案二</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提案人：理事長</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案  由：請通過本會專職會務工作人員朱維立職務案。</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明：1.本會調整專職會務工作人員朱維立之職務為組織發展部主任。</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2.另請其兼任勞資關係部之業務。</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辦  法：請通過。</w:t>
      </w:r>
    </w:p>
    <w:p w:rsidR="00BE7C6D" w:rsidRPr="006C6DAC" w:rsidRDefault="00BE7C6D" w:rsidP="00BE7C6D">
      <w:pPr>
        <w:spacing w:line="400" w:lineRule="exact"/>
        <w:ind w:left="1120" w:hangingChars="400" w:hanging="1120"/>
        <w:rPr>
          <w:rFonts w:ascii="標楷體" w:eastAsia="標楷體" w:hAnsi="標楷體"/>
          <w:color w:val="0000CC"/>
          <w:sz w:val="28"/>
          <w:szCs w:val="28"/>
          <w:u w:val="single"/>
        </w:rPr>
      </w:pPr>
      <w:r w:rsidRPr="006E508A">
        <w:rPr>
          <w:rFonts w:ascii="標楷體" w:eastAsia="標楷體" w:hAnsi="標楷體" w:hint="eastAsia"/>
          <w:color w:val="0000CC"/>
          <w:sz w:val="28"/>
          <w:szCs w:val="28"/>
          <w:u w:val="single"/>
        </w:rPr>
        <w:t>決  議：朱維立主任兼任勞資關係部，其因兼任所衍生之薪資由本會另支給2,000元【贊成11人、反對0人】。</w:t>
      </w:r>
    </w:p>
    <w:p w:rsidR="00BE7C6D" w:rsidRPr="006C6DAC" w:rsidRDefault="00BE7C6D" w:rsidP="00BE7C6D">
      <w:pPr>
        <w:spacing w:line="400" w:lineRule="exact"/>
        <w:rPr>
          <w:rFonts w:ascii="標楷體" w:eastAsia="標楷體" w:hAnsi="標楷體"/>
          <w:color w:val="0000CC"/>
          <w:sz w:val="28"/>
          <w:szCs w:val="28"/>
        </w:rPr>
      </w:pPr>
      <w:r w:rsidRPr="006C6DAC">
        <w:rPr>
          <w:rFonts w:ascii="標楷體" w:eastAsia="標楷體" w:hAnsi="標楷體" w:hint="eastAsia"/>
          <w:color w:val="0000CC"/>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w:t>
      </w:r>
      <w:proofErr w:type="gramStart"/>
      <w:r w:rsidRPr="00E76E11">
        <w:rPr>
          <w:rFonts w:ascii="標楷體" w:eastAsia="標楷體" w:hAnsi="標楷體" w:hint="eastAsia"/>
          <w:sz w:val="28"/>
          <w:szCs w:val="28"/>
        </w:rPr>
        <w:t>三</w:t>
      </w:r>
      <w:proofErr w:type="gramEnd"/>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提案人：教師權益部主任(代理福利推廣部)</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案  由：慶祝教師節之電影欣賞活動預算追加</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明：1.為慶祝教師節所舉辦之電影欣賞研習，原開放200位老師參加(含會務人員)，但因報名熱烈，至9/19日中午前，報名人數已達295人。</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2.為達慶祝教師節之目的，希望每位老師皆能參與，故提案將開放報</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名之人數增為310人。</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3.費用按實際參加人員計算，每人235元，原預估總支出為47000元。增加為310人後，預算需增加25850元，共計72850元。</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4.本項經費由「928活動費」項下支付。</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辦  法：請通過</w:t>
      </w:r>
    </w:p>
    <w:p w:rsidR="00BE7C6D" w:rsidRPr="00E76E11" w:rsidRDefault="00BE7C6D" w:rsidP="00BE7C6D">
      <w:pPr>
        <w:spacing w:line="400" w:lineRule="exact"/>
        <w:ind w:left="1120" w:hangingChars="400" w:hanging="1120"/>
        <w:rPr>
          <w:rFonts w:ascii="標楷體" w:eastAsia="標楷體" w:hAnsi="標楷體"/>
          <w:sz w:val="28"/>
          <w:szCs w:val="28"/>
        </w:rPr>
      </w:pPr>
      <w:r w:rsidRPr="006C6DAC">
        <w:rPr>
          <w:rFonts w:ascii="標楷體" w:eastAsia="標楷體" w:hAnsi="標楷體" w:hint="eastAsia"/>
          <w:color w:val="0000CC"/>
          <w:sz w:val="28"/>
          <w:szCs w:val="28"/>
          <w:u w:val="single"/>
        </w:rPr>
        <w:t>決  議：通過，本次預算增加25</w:t>
      </w:r>
      <w:r>
        <w:rPr>
          <w:rFonts w:ascii="標楷體" w:eastAsia="標楷體" w:hAnsi="標楷體" w:hint="eastAsia"/>
          <w:color w:val="0000CC"/>
          <w:sz w:val="28"/>
          <w:szCs w:val="28"/>
          <w:u w:val="single"/>
        </w:rPr>
        <w:t>,</w:t>
      </w:r>
      <w:r w:rsidRPr="006C6DAC">
        <w:rPr>
          <w:rFonts w:ascii="標楷體" w:eastAsia="標楷體" w:hAnsi="標楷體" w:hint="eastAsia"/>
          <w:color w:val="0000CC"/>
          <w:sz w:val="28"/>
          <w:szCs w:val="28"/>
          <w:u w:val="single"/>
        </w:rPr>
        <w:t>850元，共計72</w:t>
      </w:r>
      <w:r>
        <w:rPr>
          <w:rFonts w:ascii="標楷體" w:eastAsia="標楷體" w:hAnsi="標楷體" w:hint="eastAsia"/>
          <w:color w:val="0000CC"/>
          <w:sz w:val="28"/>
          <w:szCs w:val="28"/>
          <w:u w:val="single"/>
        </w:rPr>
        <w:t>,</w:t>
      </w:r>
      <w:r w:rsidRPr="006C6DAC">
        <w:rPr>
          <w:rFonts w:ascii="標楷體" w:eastAsia="標楷體" w:hAnsi="標楷體" w:hint="eastAsia"/>
          <w:color w:val="0000CC"/>
          <w:sz w:val="28"/>
          <w:szCs w:val="28"/>
          <w:u w:val="single"/>
        </w:rPr>
        <w:t>850元</w:t>
      </w:r>
      <w:r>
        <w:rPr>
          <w:rFonts w:ascii="標楷體" w:eastAsia="標楷體" w:hAnsi="標楷體" w:hint="eastAsia"/>
          <w:color w:val="0000CC"/>
          <w:sz w:val="28"/>
          <w:szCs w:val="28"/>
          <w:u w:val="single"/>
        </w:rPr>
        <w:t>【</w:t>
      </w:r>
      <w:r w:rsidRPr="006C6DAC">
        <w:rPr>
          <w:rFonts w:ascii="標楷體" w:eastAsia="標楷體" w:hAnsi="標楷體" w:hint="eastAsia"/>
          <w:color w:val="0000CC"/>
          <w:sz w:val="28"/>
          <w:szCs w:val="28"/>
          <w:u w:val="single"/>
        </w:rPr>
        <w:t>贊成12人、反對0人</w:t>
      </w:r>
      <w:r>
        <w:rPr>
          <w:rFonts w:ascii="標楷體" w:eastAsia="標楷體" w:hAnsi="標楷體" w:hint="eastAsia"/>
          <w:color w:val="0000CC"/>
          <w:sz w:val="28"/>
          <w:szCs w:val="28"/>
          <w:u w:val="single"/>
        </w:rPr>
        <w:t>】。</w:t>
      </w:r>
    </w:p>
    <w:p w:rsidR="00BE7C6D"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Default="00BE7C6D" w:rsidP="00BE7C6D">
      <w:pPr>
        <w:spacing w:line="400" w:lineRule="exact"/>
        <w:rPr>
          <w:rFonts w:ascii="標楷體" w:eastAsia="標楷體" w:hAnsi="標楷體"/>
          <w:sz w:val="28"/>
          <w:szCs w:val="28"/>
        </w:rPr>
      </w:pPr>
    </w:p>
    <w:p w:rsidR="00BE7C6D" w:rsidRPr="00E76E11" w:rsidRDefault="00BE7C6D" w:rsidP="00BE7C6D">
      <w:pPr>
        <w:spacing w:line="400" w:lineRule="exact"/>
        <w:rPr>
          <w:rFonts w:ascii="標楷體" w:eastAsia="標楷體" w:hAnsi="標楷體"/>
          <w:sz w:val="28"/>
          <w:szCs w:val="28"/>
        </w:rPr>
      </w:pP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提案四</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提案人：教師權益部主任蘭育珊(代理福利推廣部)</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案  由：會員預繳優惠方案</w:t>
      </w:r>
    </w:p>
    <w:p w:rsidR="00BE7C6D"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明：1.歷年所剩7-11</w:t>
      </w:r>
      <w:r>
        <w:rPr>
          <w:rFonts w:ascii="標楷體" w:eastAsia="標楷體" w:hAnsi="標楷體" w:hint="eastAsia"/>
          <w:sz w:val="28"/>
          <w:szCs w:val="28"/>
        </w:rPr>
        <w:t>、全家及家樂福之</w:t>
      </w:r>
      <w:r w:rsidRPr="006C6DAC">
        <w:rPr>
          <w:rFonts w:ascii="標楷體" w:eastAsia="標楷體" w:hAnsi="標楷體" w:hint="eastAsia"/>
          <w:color w:val="000000" w:themeColor="text1"/>
          <w:sz w:val="28"/>
          <w:szCs w:val="28"/>
        </w:rPr>
        <w:t>禮券或</w:t>
      </w:r>
      <w:r w:rsidRPr="00E76E11">
        <w:rPr>
          <w:rFonts w:ascii="標楷體" w:eastAsia="標楷體" w:hAnsi="標楷體" w:hint="eastAsia"/>
          <w:sz w:val="28"/>
          <w:szCs w:val="28"/>
        </w:rPr>
        <w:t>商品卡等，共計面額為108</w:t>
      </w:r>
      <w:r>
        <w:rPr>
          <w:rFonts w:ascii="標楷體" w:eastAsia="標楷體" w:hAnsi="標楷體" w:hint="eastAsia"/>
          <w:sz w:val="28"/>
          <w:szCs w:val="28"/>
        </w:rPr>
        <w:t>,</w:t>
      </w:r>
      <w:r w:rsidRPr="00E76E11">
        <w:rPr>
          <w:rFonts w:ascii="標楷體" w:eastAsia="標楷體" w:hAnsi="標楷體" w:hint="eastAsia"/>
          <w:sz w:val="28"/>
          <w:szCs w:val="28"/>
        </w:rPr>
        <w:t>300</w:t>
      </w:r>
    </w:p>
    <w:p w:rsidR="00BE7C6D" w:rsidRPr="00E76E11" w:rsidRDefault="00BE7C6D" w:rsidP="00BE7C6D">
      <w:pPr>
        <w:spacing w:line="400" w:lineRule="exact"/>
        <w:rPr>
          <w:rFonts w:ascii="標楷體" w:eastAsia="標楷體" w:hAnsi="標楷體"/>
          <w:sz w:val="28"/>
          <w:szCs w:val="28"/>
        </w:rPr>
      </w:pPr>
      <w:r>
        <w:rPr>
          <w:rFonts w:ascii="標楷體" w:eastAsia="標楷體" w:hAnsi="標楷體" w:hint="eastAsia"/>
          <w:sz w:val="28"/>
          <w:szCs w:val="28"/>
        </w:rPr>
        <w:t xml:space="preserve">         </w:t>
      </w:r>
      <w:r w:rsidRPr="00E76E11">
        <w:rPr>
          <w:rFonts w:ascii="標楷體" w:eastAsia="標楷體" w:hAnsi="標楷體" w:hint="eastAsia"/>
          <w:sz w:val="28"/>
          <w:szCs w:val="28"/>
        </w:rPr>
        <w:t>元</w:t>
      </w:r>
      <w:r>
        <w:rPr>
          <w:rFonts w:ascii="標楷體" w:eastAsia="標楷體" w:hAnsi="標楷體" w:hint="eastAsia"/>
          <w:sz w:val="28"/>
          <w:szCs w:val="28"/>
        </w:rPr>
        <w:t>。</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lastRenderedPageBreak/>
        <w:t> 2.今年建議禮</w:t>
      </w:r>
      <w:r w:rsidRPr="006C6DAC">
        <w:rPr>
          <w:rFonts w:ascii="標楷體" w:eastAsia="標楷體" w:hAnsi="標楷體" w:hint="eastAsia"/>
          <w:color w:val="000000" w:themeColor="text1"/>
          <w:sz w:val="28"/>
          <w:szCs w:val="28"/>
        </w:rPr>
        <w:t>券優</w:t>
      </w:r>
      <w:r w:rsidRPr="00E76E11">
        <w:rPr>
          <w:rFonts w:ascii="標楷體" w:eastAsia="標楷體" w:hAnsi="標楷體" w:hint="eastAsia"/>
          <w:sz w:val="28"/>
          <w:szCs w:val="28"/>
        </w:rPr>
        <w:t>惠如下表</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tbl>
      <w:tblPr>
        <w:tblpPr w:leftFromText="180" w:rightFromText="180" w:topFromText="55" w:bottomFromText="55" w:vertAnchor="text"/>
        <w:tblW w:w="0" w:type="auto"/>
        <w:tblBorders>
          <w:top w:val="outset" w:sz="6" w:space="0" w:color="auto"/>
          <w:left w:val="outset" w:sz="6" w:space="0" w:color="auto"/>
          <w:bottom w:val="outset" w:sz="6" w:space="0" w:color="auto"/>
          <w:right w:val="outset" w:sz="6" w:space="0" w:color="auto"/>
        </w:tblBorders>
        <w:shd w:val="clear" w:color="auto" w:fill="ECF5FF"/>
        <w:tblCellMar>
          <w:left w:w="0" w:type="dxa"/>
          <w:right w:w="0" w:type="dxa"/>
        </w:tblCellMar>
        <w:tblLook w:val="04A0"/>
      </w:tblPr>
      <w:tblGrid>
        <w:gridCol w:w="2787"/>
        <w:gridCol w:w="3700"/>
        <w:gridCol w:w="2552"/>
      </w:tblGrid>
      <w:tr w:rsidR="00BE7C6D" w:rsidRPr="00E76E11" w:rsidTr="00965965">
        <w:tc>
          <w:tcPr>
            <w:tcW w:w="278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7-11</w:t>
            </w:r>
          </w:p>
        </w:tc>
        <w:tc>
          <w:tcPr>
            <w:tcW w:w="370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適用商店</w:t>
            </w:r>
          </w:p>
        </w:tc>
        <w:tc>
          <w:tcPr>
            <w:tcW w:w="255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優惠</w:t>
            </w:r>
          </w:p>
        </w:tc>
      </w:tr>
      <w:tr w:rsidR="00BE7C6D" w:rsidRPr="00E76E11" w:rsidTr="00965965">
        <w:tc>
          <w:tcPr>
            <w:tcW w:w="278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禮</w:t>
            </w:r>
            <w:r w:rsidRPr="006C6DAC">
              <w:rPr>
                <w:rFonts w:ascii="標楷體" w:eastAsia="標楷體" w:hAnsi="標楷體" w:hint="eastAsia"/>
                <w:color w:val="000000" w:themeColor="text1"/>
                <w:sz w:val="28"/>
                <w:szCs w:val="28"/>
              </w:rPr>
              <w:t>券</w:t>
            </w:r>
          </w:p>
        </w:tc>
        <w:tc>
          <w:tcPr>
            <w:tcW w:w="370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可用7-11關係企業，例：星巴克、康是美、COLD STONE、mister Donut…</w:t>
            </w:r>
            <w:proofErr w:type="gramStart"/>
            <w:r w:rsidRPr="00E76E11">
              <w:rPr>
                <w:rFonts w:ascii="標楷體" w:eastAsia="標楷體" w:hAnsi="標楷體" w:hint="eastAsia"/>
                <w:sz w:val="28"/>
                <w:szCs w:val="28"/>
              </w:rPr>
              <w:t>…</w:t>
            </w:r>
            <w:proofErr w:type="gramEnd"/>
            <w:r w:rsidRPr="00E76E11">
              <w:rPr>
                <w:rFonts w:ascii="標楷體" w:eastAsia="標楷體" w:hAnsi="標楷體" w:hint="eastAsia"/>
                <w:sz w:val="28"/>
                <w:szCs w:val="28"/>
              </w:rPr>
              <w:t>等。</w:t>
            </w:r>
          </w:p>
        </w:tc>
        <w:tc>
          <w:tcPr>
            <w:tcW w:w="25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100萬贈2%禮</w:t>
            </w:r>
            <w:r w:rsidRPr="006C6DAC">
              <w:rPr>
                <w:rFonts w:ascii="標楷體" w:eastAsia="標楷體" w:hAnsi="標楷體" w:hint="eastAsia"/>
                <w:color w:val="000000" w:themeColor="text1"/>
                <w:sz w:val="28"/>
                <w:szCs w:val="28"/>
              </w:rPr>
              <w:t>券</w:t>
            </w:r>
          </w:p>
        </w:tc>
      </w:tr>
      <w:tr w:rsidR="00BE7C6D" w:rsidRPr="00E76E11" w:rsidTr="00965965">
        <w:tc>
          <w:tcPr>
            <w:tcW w:w="278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商品卡</w:t>
            </w:r>
          </w:p>
        </w:tc>
        <w:tc>
          <w:tcPr>
            <w:tcW w:w="370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限用7-11</w:t>
            </w:r>
          </w:p>
        </w:tc>
        <w:tc>
          <w:tcPr>
            <w:tcW w:w="255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BE7C6D" w:rsidRPr="00E76E11" w:rsidRDefault="00BE7C6D" w:rsidP="00965965">
            <w:pPr>
              <w:spacing w:line="400" w:lineRule="exact"/>
              <w:rPr>
                <w:rFonts w:ascii="標楷體" w:eastAsia="標楷體" w:hAnsi="標楷體"/>
                <w:sz w:val="28"/>
                <w:szCs w:val="28"/>
              </w:rPr>
            </w:pPr>
            <w:r w:rsidRPr="00E76E11">
              <w:rPr>
                <w:rFonts w:ascii="標楷體" w:eastAsia="標楷體" w:hAnsi="標楷體" w:hint="eastAsia"/>
                <w:sz w:val="28"/>
                <w:szCs w:val="28"/>
              </w:rPr>
              <w:t>50萬贈4%商品卡</w:t>
            </w:r>
          </w:p>
        </w:tc>
      </w:tr>
    </w:tbl>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辦  法：請討論</w:t>
      </w:r>
    </w:p>
    <w:p w:rsidR="00BE7C6D" w:rsidRDefault="00BE7C6D" w:rsidP="00BE7C6D">
      <w:pPr>
        <w:spacing w:line="400" w:lineRule="exact"/>
        <w:ind w:left="980" w:hangingChars="350" w:hanging="980"/>
        <w:rPr>
          <w:rFonts w:ascii="標楷體" w:eastAsia="標楷體" w:hAnsi="標楷體"/>
          <w:color w:val="0000FF"/>
          <w:sz w:val="28"/>
          <w:szCs w:val="28"/>
          <w:u w:val="single"/>
        </w:rPr>
      </w:pPr>
      <w:r w:rsidRPr="006E508A">
        <w:rPr>
          <w:rFonts w:ascii="標楷體" w:eastAsia="標楷體" w:hAnsi="標楷體" w:hint="eastAsia"/>
          <w:color w:val="0000FF"/>
          <w:sz w:val="28"/>
          <w:szCs w:val="28"/>
          <w:u w:val="single"/>
        </w:rPr>
        <w:t>決  議：通過， 7-11禮券方案</w:t>
      </w:r>
      <w:proofErr w:type="gramStart"/>
      <w:r w:rsidRPr="006E508A">
        <w:rPr>
          <w:rFonts w:ascii="標楷體" w:eastAsia="標楷體" w:hAnsi="標楷體" w:hint="eastAsia"/>
          <w:color w:val="0000FF"/>
          <w:sz w:val="28"/>
          <w:szCs w:val="28"/>
          <w:u w:val="single"/>
        </w:rPr>
        <w:t>【</w:t>
      </w:r>
      <w:proofErr w:type="gramEnd"/>
      <w:r w:rsidRPr="006E508A">
        <w:rPr>
          <w:rFonts w:ascii="標楷體" w:eastAsia="標楷體" w:hAnsi="標楷體" w:hint="eastAsia"/>
          <w:color w:val="0000FF"/>
          <w:sz w:val="28"/>
          <w:szCs w:val="28"/>
          <w:u w:val="single"/>
        </w:rPr>
        <w:t>7-11禮券方案贊成9人、限用7-11</w:t>
      </w:r>
      <w:r w:rsidRPr="001D24D1">
        <w:rPr>
          <w:rFonts w:ascii="標楷體" w:eastAsia="標楷體" w:hAnsi="標楷體" w:hint="eastAsia"/>
          <w:color w:val="0000CC"/>
          <w:sz w:val="28"/>
          <w:szCs w:val="28"/>
          <w:u w:val="single"/>
        </w:rPr>
        <w:t>商品卡</w:t>
      </w:r>
      <w:r w:rsidRPr="001D24D1">
        <w:rPr>
          <w:rFonts w:ascii="標楷體" w:eastAsia="標楷體" w:hAnsi="標楷體" w:hint="eastAsia"/>
          <w:color w:val="0000FF"/>
          <w:sz w:val="28"/>
          <w:szCs w:val="28"/>
          <w:u w:val="single"/>
        </w:rPr>
        <w:t>贊</w:t>
      </w:r>
      <w:r>
        <w:rPr>
          <w:rFonts w:ascii="標楷體" w:eastAsia="標楷體" w:hAnsi="標楷體" w:hint="eastAsia"/>
          <w:color w:val="0000FF"/>
          <w:sz w:val="28"/>
          <w:szCs w:val="28"/>
          <w:u w:val="single"/>
        </w:rPr>
        <w:t xml:space="preserve">  </w:t>
      </w:r>
    </w:p>
    <w:p w:rsidR="00BE7C6D" w:rsidRPr="001D24D1" w:rsidRDefault="00BE7C6D" w:rsidP="00BE7C6D">
      <w:pPr>
        <w:spacing w:line="400" w:lineRule="exact"/>
        <w:ind w:left="980" w:hangingChars="350" w:hanging="980"/>
        <w:rPr>
          <w:rFonts w:ascii="標楷體" w:eastAsia="標楷體" w:hAnsi="標楷體"/>
          <w:color w:val="0000FF"/>
          <w:sz w:val="28"/>
          <w:szCs w:val="28"/>
          <w:u w:val="single"/>
        </w:rPr>
      </w:pPr>
      <w:r w:rsidRPr="001D24D1">
        <w:rPr>
          <w:rFonts w:ascii="標楷體" w:eastAsia="標楷體" w:hAnsi="標楷體" w:hint="eastAsia"/>
          <w:color w:val="0000FF"/>
          <w:sz w:val="28"/>
          <w:szCs w:val="28"/>
        </w:rPr>
        <w:t xml:space="preserve">        </w:t>
      </w:r>
      <w:r w:rsidRPr="001D24D1">
        <w:rPr>
          <w:rFonts w:ascii="標楷體" w:eastAsia="標楷體" w:hAnsi="標楷體" w:hint="eastAsia"/>
          <w:color w:val="0000FF"/>
          <w:sz w:val="28"/>
          <w:szCs w:val="28"/>
          <w:u w:val="single"/>
        </w:rPr>
        <w:t>成2人</w:t>
      </w:r>
      <w:proofErr w:type="gramStart"/>
      <w:r w:rsidRPr="001D24D1">
        <w:rPr>
          <w:rFonts w:ascii="標楷體" w:eastAsia="標楷體" w:hAnsi="標楷體" w:hint="eastAsia"/>
          <w:color w:val="0000FF"/>
          <w:sz w:val="28"/>
          <w:szCs w:val="28"/>
          <w:u w:val="single"/>
        </w:rPr>
        <w:t>】</w:t>
      </w:r>
      <w:proofErr w:type="gramEnd"/>
      <w:r w:rsidRPr="001D24D1">
        <w:rPr>
          <w:rFonts w:ascii="標楷體" w:eastAsia="標楷體" w:hAnsi="標楷體" w:hint="eastAsia"/>
          <w:color w:val="0000FF"/>
          <w:sz w:val="28"/>
          <w:szCs w:val="28"/>
          <w:u w:val="single"/>
        </w:rPr>
        <w:t>。</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提案五</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提案人：組織部主任朱維立(兼任勞資關係部)</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案  由：推派新任團體協約協商代表乙案，提請討論。</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1.依「桃園市教育產業工會團體協約協商代表選派辦法」(附件</w:t>
      </w:r>
      <w:proofErr w:type="gramStart"/>
      <w:r w:rsidRPr="00E76E11">
        <w:rPr>
          <w:rFonts w:ascii="標楷體" w:eastAsia="標楷體" w:hAnsi="標楷體" w:hint="eastAsia"/>
          <w:sz w:val="28"/>
          <w:szCs w:val="28"/>
        </w:rPr>
        <w:t>三</w:t>
      </w:r>
      <w:proofErr w:type="gramEnd"/>
      <w:r w:rsidRPr="00E76E11">
        <w:rPr>
          <w:rFonts w:ascii="標楷體" w:eastAsia="標楷體" w:hAnsi="標楷體" w:hint="eastAsia"/>
          <w:sz w:val="28"/>
          <w:szCs w:val="28"/>
        </w:rPr>
        <w:t>，P.9)辦理。</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2.本會104年9月24日第二屆第十四次定期理事會決議，推派團體協約協商代表名單，依序為：1彭如玉老師(山豐國小)、2高孟琳老師(內壢高中)、3莊景旭老師(龍岡國中)、4劉慧玲老師(光明國小)、5邱儷萍老師(南興國小)、6羅唐泰老師(中平國小)、7蘇俊</w:t>
      </w:r>
      <w:proofErr w:type="gramStart"/>
      <w:r w:rsidRPr="00E76E11">
        <w:rPr>
          <w:rFonts w:ascii="標楷體" w:eastAsia="標楷體" w:hAnsi="標楷體" w:hint="eastAsia"/>
          <w:sz w:val="28"/>
          <w:szCs w:val="28"/>
        </w:rPr>
        <w:t>叡</w:t>
      </w:r>
      <w:proofErr w:type="gramEnd"/>
      <w:r w:rsidRPr="00E76E11">
        <w:rPr>
          <w:rFonts w:ascii="標楷體" w:eastAsia="標楷體" w:hAnsi="標楷體" w:hint="eastAsia"/>
          <w:sz w:val="28"/>
          <w:szCs w:val="28"/>
        </w:rPr>
        <w:t>老師(仁和國小)、8李自強老師(義興國小)、9蔡南強老師(南</w:t>
      </w:r>
      <w:proofErr w:type="gramStart"/>
      <w:r w:rsidRPr="00E76E11">
        <w:rPr>
          <w:rFonts w:ascii="標楷體" w:eastAsia="標楷體" w:hAnsi="標楷體" w:hint="eastAsia"/>
          <w:sz w:val="28"/>
          <w:szCs w:val="28"/>
        </w:rPr>
        <w:t>崁</w:t>
      </w:r>
      <w:proofErr w:type="gramEnd"/>
      <w:r w:rsidRPr="00E76E11">
        <w:rPr>
          <w:rFonts w:ascii="標楷體" w:eastAsia="標楷體" w:hAnsi="標楷體" w:hint="eastAsia"/>
          <w:sz w:val="28"/>
          <w:szCs w:val="28"/>
        </w:rPr>
        <w:t>國中)。候補代表依序為：1侯振輝老師(新明國小)、2陳俊裕老師(光明國中)、3方雍仁老師(忠貞國小)、4林奕均老師(平興國小、5梁立</w:t>
      </w:r>
      <w:proofErr w:type="gramStart"/>
      <w:r w:rsidRPr="00E76E11">
        <w:rPr>
          <w:rFonts w:ascii="標楷體" w:eastAsia="標楷體" w:hAnsi="標楷體" w:hint="eastAsia"/>
          <w:sz w:val="28"/>
          <w:szCs w:val="28"/>
        </w:rPr>
        <w:t>鑑</w:t>
      </w:r>
      <w:proofErr w:type="gramEnd"/>
      <w:r w:rsidRPr="00E76E11">
        <w:rPr>
          <w:rFonts w:ascii="標楷體" w:eastAsia="標楷體" w:hAnsi="標楷體" w:hint="eastAsia"/>
          <w:sz w:val="28"/>
          <w:szCs w:val="28"/>
        </w:rPr>
        <w:t>老師(光明國小)。</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3.前</w:t>
      </w:r>
      <w:proofErr w:type="gramStart"/>
      <w:r w:rsidRPr="00E76E11">
        <w:rPr>
          <w:rFonts w:ascii="標楷體" w:eastAsia="標楷體" w:hAnsi="標楷體" w:hint="eastAsia"/>
          <w:sz w:val="28"/>
          <w:szCs w:val="28"/>
        </w:rPr>
        <w:t>開團約代表</w:t>
      </w:r>
      <w:proofErr w:type="gramEnd"/>
      <w:r w:rsidRPr="00E76E11">
        <w:rPr>
          <w:rFonts w:ascii="標楷體" w:eastAsia="標楷體" w:hAnsi="標楷體" w:hint="eastAsia"/>
          <w:sz w:val="28"/>
          <w:szCs w:val="28"/>
        </w:rPr>
        <w:t>任期至105年9月30日止，任期即將屆滿，應另行改派。</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辦  法：提請理事會討論人選及改派代表。</w:t>
      </w:r>
    </w:p>
    <w:p w:rsidR="00BE7C6D" w:rsidRPr="007C3533" w:rsidRDefault="00BE7C6D" w:rsidP="00BE7C6D">
      <w:pPr>
        <w:spacing w:line="400" w:lineRule="exact"/>
        <w:rPr>
          <w:rFonts w:ascii="標楷體" w:eastAsia="標楷體" w:hAnsi="標楷體"/>
          <w:color w:val="0000FF"/>
          <w:sz w:val="28"/>
          <w:szCs w:val="28"/>
          <w:u w:val="single"/>
        </w:rPr>
      </w:pPr>
      <w:r w:rsidRPr="007C3533">
        <w:rPr>
          <w:rFonts w:ascii="標楷體" w:eastAsia="標楷體" w:hAnsi="標楷體" w:hint="eastAsia"/>
          <w:color w:val="0000FF"/>
          <w:sz w:val="28"/>
          <w:szCs w:val="28"/>
          <w:u w:val="single"/>
        </w:rPr>
        <w:t>決  議：通過，本會</w:t>
      </w:r>
      <w:r w:rsidRPr="006E508A">
        <w:rPr>
          <w:rFonts w:ascii="標楷體" w:eastAsia="標楷體" w:hAnsi="標楷體" w:hint="eastAsia"/>
          <w:color w:val="0000FF"/>
          <w:sz w:val="28"/>
          <w:szCs w:val="28"/>
          <w:u w:val="single"/>
        </w:rPr>
        <w:t>推</w:t>
      </w:r>
      <w:r w:rsidRPr="007C3533">
        <w:rPr>
          <w:rFonts w:ascii="標楷體" w:eastAsia="標楷體" w:hAnsi="標楷體" w:hint="eastAsia"/>
          <w:color w:val="0000FF"/>
          <w:sz w:val="28"/>
          <w:szCs w:val="28"/>
          <w:u w:val="single"/>
        </w:rPr>
        <w:t>派代表如下:</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tbl>
      <w:tblPr>
        <w:tblStyle w:val="a7"/>
        <w:tblW w:w="9322" w:type="dxa"/>
        <w:tblLook w:val="04A0"/>
      </w:tblPr>
      <w:tblGrid>
        <w:gridCol w:w="496"/>
        <w:gridCol w:w="1276"/>
        <w:gridCol w:w="888"/>
        <w:gridCol w:w="567"/>
        <w:gridCol w:w="1701"/>
        <w:gridCol w:w="1134"/>
        <w:gridCol w:w="567"/>
        <w:gridCol w:w="1417"/>
        <w:gridCol w:w="1276"/>
      </w:tblGrid>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NO</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姓名</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票數</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NO</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姓名</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票數</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NO</w:t>
            </w: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姓名</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票數</w:t>
            </w:r>
          </w:p>
        </w:tc>
      </w:tr>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彭如玉</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9</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6</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林怡君</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4</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11</w:t>
            </w: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侯香君</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2(備2)</w:t>
            </w:r>
          </w:p>
        </w:tc>
      </w:tr>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2</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羅唐泰</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8</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7</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劉曙霞</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3</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12</w:t>
            </w: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方雍仁</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1(備3)</w:t>
            </w:r>
          </w:p>
        </w:tc>
      </w:tr>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3</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吳泰儒</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6</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8</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蘭育珊</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2</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13</w:t>
            </w: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林奕均</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1(備4)</w:t>
            </w:r>
          </w:p>
        </w:tc>
      </w:tr>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4</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周文壕</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5</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9</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侯振輝</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2</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14</w:t>
            </w: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proofErr w:type="gramStart"/>
            <w:r w:rsidRPr="001D24D1">
              <w:rPr>
                <w:rFonts w:ascii="標楷體" w:eastAsia="標楷體" w:hAnsi="標楷體" w:hint="eastAsia"/>
                <w:color w:val="0000FF"/>
                <w:sz w:val="28"/>
                <w:szCs w:val="28"/>
              </w:rPr>
              <w:t>范</w:t>
            </w:r>
            <w:proofErr w:type="gramEnd"/>
            <w:r w:rsidRPr="001D24D1">
              <w:rPr>
                <w:rFonts w:ascii="標楷體" w:eastAsia="標楷體" w:hAnsi="標楷體" w:hint="eastAsia"/>
                <w:color w:val="0000FF"/>
                <w:sz w:val="28"/>
                <w:szCs w:val="28"/>
              </w:rPr>
              <w:t>姜仲宇</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1(備5)</w:t>
            </w:r>
          </w:p>
        </w:tc>
      </w:tr>
      <w:tr w:rsidR="00BE7C6D" w:rsidRPr="001D24D1" w:rsidTr="00965965">
        <w:trPr>
          <w:trHeight w:val="284"/>
        </w:trPr>
        <w:tc>
          <w:tcPr>
            <w:tcW w:w="49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5</w:t>
            </w: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蔡南強</w:t>
            </w:r>
          </w:p>
        </w:tc>
        <w:tc>
          <w:tcPr>
            <w:tcW w:w="888"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4</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10</w:t>
            </w:r>
          </w:p>
        </w:tc>
        <w:tc>
          <w:tcPr>
            <w:tcW w:w="1701"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高衡一</w:t>
            </w:r>
          </w:p>
        </w:tc>
        <w:tc>
          <w:tcPr>
            <w:tcW w:w="1134" w:type="dxa"/>
          </w:tcPr>
          <w:p w:rsidR="00BE7C6D" w:rsidRPr="001D24D1" w:rsidRDefault="00BE7C6D" w:rsidP="00965965">
            <w:pPr>
              <w:spacing w:line="400" w:lineRule="exact"/>
              <w:jc w:val="center"/>
              <w:rPr>
                <w:rFonts w:ascii="標楷體" w:eastAsia="標楷體" w:hAnsi="標楷體"/>
                <w:color w:val="0000FF"/>
                <w:sz w:val="28"/>
                <w:szCs w:val="28"/>
              </w:rPr>
            </w:pPr>
            <w:r w:rsidRPr="001D24D1">
              <w:rPr>
                <w:rFonts w:ascii="標楷體" w:eastAsia="標楷體" w:hAnsi="標楷體" w:hint="eastAsia"/>
                <w:color w:val="0000FF"/>
                <w:sz w:val="28"/>
                <w:szCs w:val="28"/>
              </w:rPr>
              <w:t>2(備1)</w:t>
            </w:r>
          </w:p>
        </w:tc>
        <w:tc>
          <w:tcPr>
            <w:tcW w:w="567" w:type="dxa"/>
          </w:tcPr>
          <w:p w:rsidR="00BE7C6D" w:rsidRPr="001D24D1" w:rsidRDefault="00BE7C6D" w:rsidP="00965965">
            <w:pPr>
              <w:spacing w:line="400" w:lineRule="exact"/>
              <w:jc w:val="center"/>
              <w:rPr>
                <w:rFonts w:ascii="標楷體" w:eastAsia="標楷體" w:hAnsi="標楷體"/>
                <w:color w:val="0000FF"/>
                <w:sz w:val="28"/>
                <w:szCs w:val="28"/>
              </w:rPr>
            </w:pPr>
          </w:p>
        </w:tc>
        <w:tc>
          <w:tcPr>
            <w:tcW w:w="1417" w:type="dxa"/>
          </w:tcPr>
          <w:p w:rsidR="00BE7C6D" w:rsidRPr="001D24D1" w:rsidRDefault="00BE7C6D" w:rsidP="00965965">
            <w:pPr>
              <w:spacing w:line="400" w:lineRule="exact"/>
              <w:jc w:val="center"/>
              <w:rPr>
                <w:rFonts w:ascii="標楷體" w:eastAsia="標楷體" w:hAnsi="標楷體"/>
                <w:color w:val="0000FF"/>
                <w:sz w:val="28"/>
                <w:szCs w:val="28"/>
              </w:rPr>
            </w:pPr>
          </w:p>
        </w:tc>
        <w:tc>
          <w:tcPr>
            <w:tcW w:w="1276" w:type="dxa"/>
          </w:tcPr>
          <w:p w:rsidR="00BE7C6D" w:rsidRPr="001D24D1" w:rsidRDefault="00BE7C6D" w:rsidP="00965965">
            <w:pPr>
              <w:spacing w:line="400" w:lineRule="exact"/>
              <w:jc w:val="center"/>
              <w:rPr>
                <w:rFonts w:ascii="標楷體" w:eastAsia="標楷體" w:hAnsi="標楷體"/>
                <w:color w:val="0000FF"/>
                <w:sz w:val="28"/>
                <w:szCs w:val="28"/>
              </w:rPr>
            </w:pPr>
          </w:p>
        </w:tc>
      </w:tr>
    </w:tbl>
    <w:p w:rsidR="00BE7C6D" w:rsidRDefault="00BE7C6D" w:rsidP="00BE7C6D">
      <w:pPr>
        <w:spacing w:line="400" w:lineRule="exact"/>
        <w:rPr>
          <w:rFonts w:ascii="標楷體" w:eastAsia="標楷體" w:hAnsi="標楷體"/>
          <w:sz w:val="28"/>
          <w:szCs w:val="28"/>
        </w:rPr>
      </w:pP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lastRenderedPageBreak/>
        <w:t>提案六</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提案人：組織部主任朱維立(兼任勞資關係部)</w:t>
      </w:r>
    </w:p>
    <w:p w:rsidR="00BE7C6D" w:rsidRPr="00E76E11" w:rsidRDefault="00BE7C6D" w:rsidP="00BE7C6D">
      <w:pPr>
        <w:spacing w:line="400" w:lineRule="exact"/>
        <w:ind w:left="1120" w:hangingChars="400" w:hanging="1120"/>
        <w:rPr>
          <w:rFonts w:ascii="標楷體" w:eastAsia="標楷體" w:hAnsi="標楷體"/>
          <w:sz w:val="28"/>
          <w:szCs w:val="28"/>
        </w:rPr>
      </w:pPr>
      <w:r w:rsidRPr="00E76E11">
        <w:rPr>
          <w:rFonts w:ascii="標楷體" w:eastAsia="標楷體" w:hAnsi="標楷體" w:hint="eastAsia"/>
          <w:sz w:val="28"/>
          <w:szCs w:val="28"/>
        </w:rPr>
        <w:t>案  由：委任惟理法律事務所丁穩勝律師團隊處理新榮</w:t>
      </w:r>
      <w:proofErr w:type="gramStart"/>
      <w:r w:rsidRPr="00E76E11">
        <w:rPr>
          <w:rFonts w:ascii="標楷體" w:eastAsia="標楷體" w:hAnsi="標楷體" w:hint="eastAsia"/>
          <w:sz w:val="28"/>
          <w:szCs w:val="28"/>
        </w:rPr>
        <w:t>國小團協裁決</w:t>
      </w:r>
      <w:proofErr w:type="gramEnd"/>
      <w:r w:rsidRPr="00E76E11">
        <w:rPr>
          <w:rFonts w:ascii="標楷體" w:eastAsia="標楷體" w:hAnsi="標楷體" w:hint="eastAsia"/>
          <w:sz w:val="28"/>
          <w:szCs w:val="28"/>
        </w:rPr>
        <w:t>乙案，提請討論。</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說  明：</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1.依「桃園市教育產業工會司法互助基金設置及管理辦法」(附件四，P.10)辦理。</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2.本會於105年3月25日桃</w:t>
      </w:r>
      <w:proofErr w:type="gramStart"/>
      <w:r w:rsidRPr="00E76E11">
        <w:rPr>
          <w:rFonts w:ascii="標楷體" w:eastAsia="標楷體" w:hAnsi="標楷體" w:hint="eastAsia"/>
          <w:sz w:val="28"/>
          <w:szCs w:val="28"/>
        </w:rPr>
        <w:t>市教工</w:t>
      </w:r>
      <w:proofErr w:type="gramEnd"/>
      <w:r w:rsidRPr="00E76E11">
        <w:rPr>
          <w:rFonts w:ascii="標楷體" w:eastAsia="標楷體" w:hAnsi="標楷體" w:hint="eastAsia"/>
          <w:sz w:val="28"/>
          <w:szCs w:val="28"/>
        </w:rPr>
        <w:t>字第1050000066號函檢送之「新榮國民小學導師職務</w:t>
      </w:r>
      <w:proofErr w:type="gramStart"/>
      <w:r w:rsidRPr="00E76E11">
        <w:rPr>
          <w:rFonts w:ascii="標楷體" w:eastAsia="標楷體" w:hAnsi="標楷體" w:hint="eastAsia"/>
          <w:sz w:val="28"/>
          <w:szCs w:val="28"/>
        </w:rPr>
        <w:t>輪動暨擔任</w:t>
      </w:r>
      <w:proofErr w:type="gramEnd"/>
      <w:r w:rsidRPr="00E76E11">
        <w:rPr>
          <w:rFonts w:ascii="標楷體" w:eastAsia="標楷體" w:hAnsi="標楷體" w:hint="eastAsia"/>
          <w:sz w:val="28"/>
          <w:szCs w:val="28"/>
        </w:rPr>
        <w:t>行政職務獎勵」團體協約草案請新榮國小依據團體協約法規定與申請人進行協商。期間分別於4月19日、5月17日、5月31日召開三次團體協約協商會議。然新榮國小校方卻始終以誇大的受雇用人數之計算母數，片面認定本會未達團體協約法第六條第三項之協商資格，拒絕進入實質協商。</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3.本會主張依據不當勞動行為裁決決定書104年</w:t>
      </w:r>
      <w:proofErr w:type="gramStart"/>
      <w:r w:rsidRPr="00E76E11">
        <w:rPr>
          <w:rFonts w:ascii="標楷體" w:eastAsia="標楷體" w:hAnsi="標楷體" w:hint="eastAsia"/>
          <w:sz w:val="28"/>
          <w:szCs w:val="28"/>
        </w:rPr>
        <w:t>勞裁字</w:t>
      </w:r>
      <w:proofErr w:type="gramEnd"/>
      <w:r w:rsidRPr="00E76E11">
        <w:rPr>
          <w:rFonts w:ascii="標楷體" w:eastAsia="標楷體" w:hAnsi="標楷體" w:hint="eastAsia"/>
          <w:sz w:val="28"/>
          <w:szCs w:val="28"/>
        </w:rPr>
        <w:t>第52號案(</w:t>
      </w:r>
      <w:proofErr w:type="gramStart"/>
      <w:r w:rsidRPr="00E76E11">
        <w:rPr>
          <w:rFonts w:ascii="標楷體" w:eastAsia="標楷體" w:hAnsi="標楷體" w:hint="eastAsia"/>
          <w:sz w:val="28"/>
          <w:szCs w:val="28"/>
        </w:rPr>
        <w:t>申證十九</w:t>
      </w:r>
      <w:proofErr w:type="gramEnd"/>
      <w:r w:rsidRPr="00E76E11">
        <w:rPr>
          <w:rFonts w:ascii="標楷體" w:eastAsia="標楷體" w:hAnsi="標楷體" w:hint="eastAsia"/>
          <w:sz w:val="28"/>
          <w:szCs w:val="28"/>
        </w:rPr>
        <w:t>)裁決決定文及行政院勞動部中華民國105年3月17日勞動關2字第1050125543號函(附件五P.11-12)，皆已明示「</w:t>
      </w:r>
      <w:proofErr w:type="gramStart"/>
      <w:r w:rsidRPr="00E76E11">
        <w:rPr>
          <w:rFonts w:ascii="標楷體" w:eastAsia="標楷體" w:hAnsi="標楷體" w:hint="eastAsia"/>
          <w:sz w:val="28"/>
          <w:szCs w:val="28"/>
        </w:rPr>
        <w:t>爰</w:t>
      </w:r>
      <w:proofErr w:type="gramEnd"/>
      <w:r w:rsidRPr="00E76E11">
        <w:rPr>
          <w:rFonts w:ascii="標楷體" w:eastAsia="標楷體" w:hAnsi="標楷體" w:hint="eastAsia"/>
          <w:sz w:val="28"/>
          <w:szCs w:val="28"/>
        </w:rPr>
        <w:t>對於教師工會是否符合團體協約法第6條『協商資格』之認定，應參考下列說明辦理之：…(二)如教師工會所提團體協約草案有明確載明適用特定對象(包括職業、職務或地域)時，計算具有協商資格之人數，則應以該適用對象為計算範圍。例如，某教師工會啟動團體協商時，所提團體協約草案有明確載明僅適用專任教師，則該工會會員屬受</w:t>
      </w:r>
      <w:proofErr w:type="gramStart"/>
      <w:r w:rsidRPr="00E76E11">
        <w:rPr>
          <w:rFonts w:ascii="標楷體" w:eastAsia="標楷體" w:hAnsi="標楷體" w:hint="eastAsia"/>
          <w:sz w:val="28"/>
          <w:szCs w:val="28"/>
        </w:rPr>
        <w:t>僱</w:t>
      </w:r>
      <w:proofErr w:type="gramEnd"/>
      <w:r w:rsidRPr="00E76E11">
        <w:rPr>
          <w:rFonts w:ascii="標楷體" w:eastAsia="標楷體" w:hAnsi="標楷體" w:hint="eastAsia"/>
          <w:sz w:val="28"/>
          <w:szCs w:val="28"/>
        </w:rPr>
        <w:t>於協商他方專任教師之人數，逾協商他方(學校)所僱用專任教師人數二分之一時，該工會即符合團體協約法第6條第3項所稱『有協商資格之勞方』。」。因此就本會所提「新榮國民小學導師職務</w:t>
      </w:r>
      <w:proofErr w:type="gramStart"/>
      <w:r w:rsidRPr="00E76E11">
        <w:rPr>
          <w:rFonts w:ascii="標楷體" w:eastAsia="標楷體" w:hAnsi="標楷體" w:hint="eastAsia"/>
          <w:sz w:val="28"/>
          <w:szCs w:val="28"/>
        </w:rPr>
        <w:t>輪動暨擔任</w:t>
      </w:r>
      <w:proofErr w:type="gramEnd"/>
      <w:r w:rsidRPr="00E76E11">
        <w:rPr>
          <w:rFonts w:ascii="標楷體" w:eastAsia="標楷體" w:hAnsi="標楷體" w:hint="eastAsia"/>
          <w:sz w:val="28"/>
          <w:szCs w:val="28"/>
        </w:rPr>
        <w:t>行政職務獎勵」團體協約，應計算母數者應為可擔任導師或行政職務之專任教師或代理教師。</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4.為保障本會新榮國小支會會員權益及打造桃園市教師團體協約之進步範例，本會擬依法提起裁決救濟，同時擬委任專業律師團隊惟理法律事務所丁穩勝律師團隊協助，捍衛教師團體協商權利。並依據「桃園市教育產業工會司法互助基金設置及管理辦法」申請司法互助基金補助。</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辦  法：提請理事會討論議決。</w:t>
      </w:r>
    </w:p>
    <w:p w:rsidR="00BE7C6D" w:rsidRPr="007C3533" w:rsidRDefault="00BE7C6D" w:rsidP="00BE7C6D">
      <w:pPr>
        <w:spacing w:line="400" w:lineRule="exact"/>
        <w:rPr>
          <w:rFonts w:ascii="標楷體" w:eastAsia="標楷體" w:hAnsi="標楷體"/>
          <w:color w:val="0000FF"/>
          <w:sz w:val="28"/>
          <w:szCs w:val="28"/>
          <w:u w:val="single"/>
        </w:rPr>
      </w:pPr>
      <w:r w:rsidRPr="007C3533">
        <w:rPr>
          <w:rFonts w:ascii="標楷體" w:eastAsia="標楷體" w:hAnsi="標楷體" w:hint="eastAsia"/>
          <w:color w:val="0000FF"/>
          <w:sz w:val="28"/>
          <w:szCs w:val="28"/>
          <w:u w:val="single"/>
        </w:rPr>
        <w:t>決  議：通過，(贊成9人、反對1人)</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 </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八、臨時動議</w:t>
      </w:r>
    </w:p>
    <w:p w:rsidR="00BE7C6D" w:rsidRPr="00E76E11" w:rsidRDefault="00BE7C6D" w:rsidP="00BE7C6D">
      <w:pPr>
        <w:spacing w:line="400" w:lineRule="exact"/>
        <w:rPr>
          <w:rFonts w:ascii="標楷體" w:eastAsia="標楷體" w:hAnsi="標楷體"/>
          <w:sz w:val="28"/>
          <w:szCs w:val="28"/>
        </w:rPr>
      </w:pPr>
      <w:r w:rsidRPr="00E76E11">
        <w:rPr>
          <w:rFonts w:ascii="標楷體" w:eastAsia="標楷體" w:hAnsi="標楷體" w:hint="eastAsia"/>
          <w:sz w:val="28"/>
          <w:szCs w:val="28"/>
        </w:rPr>
        <w:t>九、散會 </w:t>
      </w:r>
    </w:p>
    <w:p w:rsidR="00BE7C6D" w:rsidRPr="005C6CEA" w:rsidRDefault="00BE7C6D" w:rsidP="00BE7C6D"/>
    <w:p w:rsidR="009775AE" w:rsidRPr="00BE7C6D" w:rsidRDefault="009775AE" w:rsidP="00BE7C6D">
      <w:pPr>
        <w:spacing w:line="400" w:lineRule="exact"/>
      </w:pPr>
    </w:p>
    <w:sectPr w:rsidR="009775AE" w:rsidRPr="00BE7C6D" w:rsidSect="00E76E11">
      <w:pgSz w:w="11906" w:h="16838"/>
      <w:pgMar w:top="1134" w:right="1134" w:bottom="567" w:left="1134"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06BD" w:rsidRDefault="001906BD" w:rsidP="00E76E11">
      <w:r>
        <w:separator/>
      </w:r>
    </w:p>
  </w:endnote>
  <w:endnote w:type="continuationSeparator" w:id="0">
    <w:p w:rsidR="001906BD" w:rsidRDefault="001906BD" w:rsidP="00E76E1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ourier New">
    <w:panose1 w:val="02070309020205020404"/>
    <w:charset w:val="00"/>
    <w:family w:val="modern"/>
    <w:pitch w:val="fixed"/>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06BD" w:rsidRDefault="001906BD" w:rsidP="00E76E11">
      <w:r>
        <w:separator/>
      </w:r>
    </w:p>
  </w:footnote>
  <w:footnote w:type="continuationSeparator" w:id="0">
    <w:p w:rsidR="001906BD" w:rsidRDefault="001906BD" w:rsidP="00E76E1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76E11"/>
    <w:rsid w:val="000153FB"/>
    <w:rsid w:val="00016441"/>
    <w:rsid w:val="000E0B98"/>
    <w:rsid w:val="000F329A"/>
    <w:rsid w:val="001906BD"/>
    <w:rsid w:val="0025760F"/>
    <w:rsid w:val="002721AC"/>
    <w:rsid w:val="00363D21"/>
    <w:rsid w:val="00397657"/>
    <w:rsid w:val="003F3621"/>
    <w:rsid w:val="00536384"/>
    <w:rsid w:val="006C6DAC"/>
    <w:rsid w:val="007967EF"/>
    <w:rsid w:val="007A2AE8"/>
    <w:rsid w:val="007C3533"/>
    <w:rsid w:val="007F6704"/>
    <w:rsid w:val="00802929"/>
    <w:rsid w:val="008B47A8"/>
    <w:rsid w:val="00915BA5"/>
    <w:rsid w:val="009401D4"/>
    <w:rsid w:val="009775AE"/>
    <w:rsid w:val="009777B8"/>
    <w:rsid w:val="009A7B23"/>
    <w:rsid w:val="00B73503"/>
    <w:rsid w:val="00BE7C6D"/>
    <w:rsid w:val="00C00CAE"/>
    <w:rsid w:val="00C0577A"/>
    <w:rsid w:val="00C5565B"/>
    <w:rsid w:val="00D142DB"/>
    <w:rsid w:val="00D20663"/>
    <w:rsid w:val="00D71C44"/>
    <w:rsid w:val="00E364A9"/>
    <w:rsid w:val="00E76E11"/>
    <w:rsid w:val="00EF4CAF"/>
    <w:rsid w:val="00F043FE"/>
    <w:rsid w:val="00F96236"/>
    <w:rsid w:val="00FA1FC4"/>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7C6D"/>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6E11"/>
    <w:pPr>
      <w:tabs>
        <w:tab w:val="center" w:pos="4153"/>
        <w:tab w:val="right" w:pos="8306"/>
      </w:tabs>
      <w:snapToGrid w:val="0"/>
    </w:pPr>
    <w:rPr>
      <w:sz w:val="20"/>
      <w:szCs w:val="20"/>
    </w:rPr>
  </w:style>
  <w:style w:type="character" w:customStyle="1" w:styleId="a4">
    <w:name w:val="頁首 字元"/>
    <w:basedOn w:val="a0"/>
    <w:link w:val="a3"/>
    <w:uiPriority w:val="99"/>
    <w:rsid w:val="00E76E11"/>
    <w:rPr>
      <w:sz w:val="20"/>
      <w:szCs w:val="20"/>
    </w:rPr>
  </w:style>
  <w:style w:type="paragraph" w:styleId="a5">
    <w:name w:val="footer"/>
    <w:basedOn w:val="a"/>
    <w:link w:val="a6"/>
    <w:uiPriority w:val="99"/>
    <w:unhideWhenUsed/>
    <w:rsid w:val="00E76E11"/>
    <w:pPr>
      <w:tabs>
        <w:tab w:val="center" w:pos="4153"/>
        <w:tab w:val="right" w:pos="8306"/>
      </w:tabs>
      <w:snapToGrid w:val="0"/>
    </w:pPr>
    <w:rPr>
      <w:sz w:val="20"/>
      <w:szCs w:val="20"/>
    </w:rPr>
  </w:style>
  <w:style w:type="character" w:customStyle="1" w:styleId="a6">
    <w:name w:val="頁尾 字元"/>
    <w:basedOn w:val="a0"/>
    <w:link w:val="a5"/>
    <w:uiPriority w:val="99"/>
    <w:rsid w:val="00E76E11"/>
    <w:rPr>
      <w:sz w:val="20"/>
      <w:szCs w:val="20"/>
    </w:rPr>
  </w:style>
  <w:style w:type="character" w:customStyle="1" w:styleId="apple-converted-space">
    <w:name w:val="apple-converted-space"/>
    <w:basedOn w:val="a0"/>
    <w:rsid w:val="00E76E11"/>
  </w:style>
  <w:style w:type="table" w:styleId="a7">
    <w:name w:val="Table Grid"/>
    <w:basedOn w:val="a1"/>
    <w:uiPriority w:val="59"/>
    <w:rsid w:val="00C5565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397657"/>
    <w:pPr>
      <w:widowControl/>
      <w:spacing w:before="100" w:beforeAutospacing="1" w:after="100" w:afterAutospacing="1"/>
    </w:pPr>
    <w:rPr>
      <w:rFonts w:ascii="新細明體" w:eastAsia="新細明體" w:hAnsi="新細明體" w:cs="新細明體"/>
      <w:kern w:val="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6E11"/>
    <w:pPr>
      <w:tabs>
        <w:tab w:val="center" w:pos="4153"/>
        <w:tab w:val="right" w:pos="8306"/>
      </w:tabs>
      <w:snapToGrid w:val="0"/>
    </w:pPr>
    <w:rPr>
      <w:sz w:val="20"/>
      <w:szCs w:val="20"/>
    </w:rPr>
  </w:style>
  <w:style w:type="character" w:customStyle="1" w:styleId="a4">
    <w:name w:val="頁首 字元"/>
    <w:basedOn w:val="a0"/>
    <w:link w:val="a3"/>
    <w:uiPriority w:val="99"/>
    <w:rsid w:val="00E76E11"/>
    <w:rPr>
      <w:sz w:val="20"/>
      <w:szCs w:val="20"/>
    </w:rPr>
  </w:style>
  <w:style w:type="paragraph" w:styleId="a5">
    <w:name w:val="footer"/>
    <w:basedOn w:val="a"/>
    <w:link w:val="a6"/>
    <w:uiPriority w:val="99"/>
    <w:unhideWhenUsed/>
    <w:rsid w:val="00E76E11"/>
    <w:pPr>
      <w:tabs>
        <w:tab w:val="center" w:pos="4153"/>
        <w:tab w:val="right" w:pos="8306"/>
      </w:tabs>
      <w:snapToGrid w:val="0"/>
    </w:pPr>
    <w:rPr>
      <w:sz w:val="20"/>
      <w:szCs w:val="20"/>
    </w:rPr>
  </w:style>
  <w:style w:type="character" w:customStyle="1" w:styleId="a6">
    <w:name w:val="頁尾 字元"/>
    <w:basedOn w:val="a0"/>
    <w:link w:val="a5"/>
    <w:uiPriority w:val="99"/>
    <w:rsid w:val="00E76E11"/>
    <w:rPr>
      <w:sz w:val="20"/>
      <w:szCs w:val="20"/>
    </w:rPr>
  </w:style>
  <w:style w:type="character" w:customStyle="1" w:styleId="apple-converted-space">
    <w:name w:val="apple-converted-space"/>
    <w:basedOn w:val="a0"/>
    <w:rsid w:val="00E76E11"/>
  </w:style>
  <w:style w:type="table" w:styleId="a7">
    <w:name w:val="Table Grid"/>
    <w:basedOn w:val="a1"/>
    <w:uiPriority w:val="59"/>
    <w:rsid w:val="00C556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397657"/>
    <w:pPr>
      <w:widowControl/>
      <w:spacing w:before="100" w:beforeAutospacing="1" w:after="100" w:afterAutospacing="1"/>
    </w:pPr>
    <w:rPr>
      <w:rFonts w:ascii="新細明體" w:eastAsia="新細明體" w:hAnsi="新細明體" w:cs="新細明體"/>
      <w:kern w:val="0"/>
      <w:szCs w:val="24"/>
    </w:rPr>
  </w:style>
</w:styles>
</file>

<file path=word/webSettings.xml><?xml version="1.0" encoding="utf-8"?>
<w:webSettings xmlns:r="http://schemas.openxmlformats.org/officeDocument/2006/relationships" xmlns:w="http://schemas.openxmlformats.org/wordprocessingml/2006/main">
  <w:divs>
    <w:div w:id="1645543872">
      <w:bodyDiv w:val="1"/>
      <w:marLeft w:val="0"/>
      <w:marRight w:val="0"/>
      <w:marTop w:val="0"/>
      <w:marBottom w:val="0"/>
      <w:divBdr>
        <w:top w:val="none" w:sz="0" w:space="0" w:color="auto"/>
        <w:left w:val="none" w:sz="0" w:space="0" w:color="auto"/>
        <w:bottom w:val="none" w:sz="0" w:space="0" w:color="auto"/>
        <w:right w:val="none" w:sz="0" w:space="0" w:color="auto"/>
      </w:divBdr>
    </w:div>
    <w:div w:id="2012678741">
      <w:bodyDiv w:val="1"/>
      <w:marLeft w:val="0"/>
      <w:marRight w:val="0"/>
      <w:marTop w:val="0"/>
      <w:marBottom w:val="0"/>
      <w:divBdr>
        <w:top w:val="none" w:sz="0" w:space="0" w:color="auto"/>
        <w:left w:val="none" w:sz="0" w:space="0" w:color="auto"/>
        <w:bottom w:val="none" w:sz="0" w:space="0" w:color="auto"/>
        <w:right w:val="none" w:sz="0" w:space="0" w:color="auto"/>
      </w:divBdr>
      <w:divsChild>
        <w:div w:id="70006630">
          <w:marLeft w:val="0"/>
          <w:marRight w:val="0"/>
          <w:marTop w:val="0"/>
          <w:marBottom w:val="0"/>
          <w:divBdr>
            <w:top w:val="none" w:sz="0" w:space="0" w:color="auto"/>
            <w:left w:val="none" w:sz="0" w:space="0" w:color="auto"/>
            <w:bottom w:val="none" w:sz="0" w:space="0" w:color="auto"/>
            <w:right w:val="none" w:sz="0" w:space="0" w:color="auto"/>
          </w:divBdr>
        </w:div>
        <w:div w:id="1568345075">
          <w:marLeft w:val="0"/>
          <w:marRight w:val="0"/>
          <w:marTop w:val="0"/>
          <w:marBottom w:val="0"/>
          <w:divBdr>
            <w:top w:val="none" w:sz="0" w:space="0" w:color="auto"/>
            <w:left w:val="none" w:sz="0" w:space="0" w:color="auto"/>
            <w:bottom w:val="none" w:sz="0" w:space="0" w:color="auto"/>
            <w:right w:val="none" w:sz="0" w:space="0" w:color="auto"/>
          </w:divBdr>
        </w:div>
      </w:divsChild>
    </w:div>
    <w:div w:id="2064329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9DAB4-7B70-4EE6-912C-9E7DD2C75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464</Words>
  <Characters>2649</Characters>
  <Application>Microsoft Office Word</Application>
  <DocSecurity>0</DocSecurity>
  <Lines>22</Lines>
  <Paragraphs>6</Paragraphs>
  <ScaleCrop>false</ScaleCrop>
  <Company>Taiwan</Company>
  <LinksUpToDate>false</LinksUpToDate>
  <CharactersWithSpaces>3107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S.xp</dc:creator>
  <cp:lastModifiedBy>TEU秘書</cp:lastModifiedBy>
  <cp:revision>4</cp:revision>
  <dcterms:created xsi:type="dcterms:W3CDTF">2016-10-19T01:07:00Z</dcterms:created>
  <dcterms:modified xsi:type="dcterms:W3CDTF">2016-10-19T01:11:00Z</dcterms:modified>
</cp:coreProperties>
</file>